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bookmarkStart w:id="0" w:name="_GoBack"/>
      <w:r>
        <w:rPr>
          <w:rFonts w:hint="eastAsia"/>
        </w:rPr>
        <w:t>【二手车评估资料】评估二手车的必要环节-二手车试驾测评</w:t>
      </w:r>
    </w:p>
    <w:bookmarkEnd w:id="0"/>
    <w:p>
      <w:pPr>
        <w:rPr>
          <w:rFonts w:hint="eastAsia"/>
        </w:rPr>
      </w:pPr>
    </w:p>
    <w:p>
      <w:r>
        <w:t>二手车买卖是当今比较普遍的车辆销售方式，也被更多的消费者认可。二手车毕竟不是新车，对于车辆的过去你一无所知，同时在相对环境比较乱的二手车市场买车，经验老到的神探还可以通过对若干细微的蛛丝马迹观察，重组曾经发生过的案件。但大部分新的买主心里大多有些不踏实。</w:t>
      </w:r>
      <w:r>
        <w:br w:type="textWrapping"/>
      </w:r>
    </w:p>
    <w:p>
      <w:pPr>
        <w:rPr>
          <w:rFonts w:hint="default"/>
        </w:rPr>
      </w:pPr>
      <w:r>
        <w:t>今天中华汽车网校在此提醒各位买主，其实对于车辆的评估只要你善于观察，车子的外伤甚至内伤统统逃不出你的眼睛。进行二手车试驾测评的时候有几点请大家特别注意：</w:t>
      </w:r>
    </w:p>
    <w:p>
      <w:pPr>
        <w:rPr>
          <w:rFonts w:hint="default"/>
        </w:rPr>
      </w:pPr>
      <w:r>
        <w:t>1、启动时，发动机是否容易启动，这可以参照消费者开车的经验。如启动的声音沉重，说明马达、电瓶或相关机械有问题。</w:t>
      </w:r>
      <w:r>
        <w:br w:type="textWrapping"/>
      </w:r>
    </w:p>
    <w:p>
      <w:pPr>
        <w:rPr>
          <w:rFonts w:hint="default"/>
        </w:rPr>
      </w:pPr>
      <w:r>
        <w:t>2、启动后，首先检查方向盘(带助力)左右打轮时的力度是否一致，转向角度是否合理，转向或掉头时，方向盘打死后，前轮是否有磨轮胎的现象出现，如果有，此车有可能出过交通事故，轮胎经常蹭着轮线，会对行车安全构成威胁。</w:t>
      </w:r>
      <w:r>
        <w:br w:type="textWrapping"/>
      </w:r>
    </w:p>
    <w:p>
      <w:pPr>
        <w:rPr>
          <w:rFonts w:hint="default"/>
        </w:rPr>
      </w:pPr>
      <w:r>
        <w:t>3、在行驶时要注意车的噪音的发生处和声音的大小，来判断此车的密封程度和隔音效果，如出现哨音，说明车辆修复质量不好，有空气回旋的地方。另外还要注意发动机、变速器、差速器和悬挂系统是否有异响，如发动机发出“当当当”或“哐哐哐”的声音，变速器、差速器发出“哗啦啦”的声音时，说明此部件该大修了。</w:t>
      </w:r>
      <w:r>
        <w:br w:type="textWrapping"/>
      </w:r>
    </w:p>
    <w:p>
      <w:pPr>
        <w:rPr>
          <w:rFonts w:hint="default"/>
        </w:rPr>
      </w:pPr>
      <w:r>
        <w:t>4、对于手动变速箱首先通过行驶公里数和离合器的高低程度来判断离合器片是否需要更换，再看行驶时换挡是否平顺，如果换不上挡，就说明同步器磨损严重，该大修啦；判断自变箱的好坏主要是通过感觉换挡时自变箱换挡是否平顺，“闯”的感觉是否强烈；观察换挡时，发动机的转速和车速是否在厂家规定的范围区间，一般的规定是一挡变二挡的转速应在2000转，二挡变三挡的转速应在2000至3000转之间，三挡变四挡的转速也应在2000至3000转之间。</w:t>
      </w:r>
    </w:p>
    <w:p>
      <w:pPr>
        <w:rPr>
          <w:rFonts w:hint="default"/>
        </w:rPr>
      </w:pPr>
    </w:p>
    <w:p>
      <w:pPr>
        <w:rPr>
          <w:rFonts w:hint="default"/>
        </w:rPr>
      </w:pPr>
      <w:r>
        <w:t>5、悬挂系统的好坏直接影响到车辆的行车安全。前轮前侧的附着力不同，会在车辆转弯时出现侧滑现象；后轮后侧的附着力不同，使车辆在转弯刹车时容易出现侧滑，比较严重地影响了行车安全。减震的测试是需要根据不同厂家设计标准和车辆自重等不同情况的变化来选择不同的检测标准。一般常规的方法是选择一个车轮用力向下按，然后放开，看它的复位情况，如果上下波动比较大，就说明减震器有问题，一次复位没有波动，就说明减震器的状态还是比较好的。如果过坎时，车像船似的晃晃荡荡，说明减震器出了问题。</w:t>
      </w:r>
      <w:r>
        <w:br w:type="textWrapping"/>
      </w:r>
    </w:p>
    <w:p>
      <w:pPr>
        <w:rPr>
          <w:rFonts w:hint="default"/>
        </w:rPr>
      </w:pPr>
      <w:r>
        <w:t>6、有经验的驾驶员是通过观察发动机的怠速平稳状况，加速时是否有力，来判断发动机的好坏。如果有条件，还可以通过车辆爬坡时挡位来判断发动机的动力性能。</w:t>
      </w:r>
      <w:r>
        <w:br w:type="textWrapping"/>
      </w:r>
    </w:p>
    <w:p>
      <w:pPr>
        <w:rPr>
          <w:rFonts w:hint="default"/>
        </w:rPr>
      </w:pPr>
      <w:r>
        <w:t>7、制动系统主要看车辆的刹车距离和刹车是否跑偏，我国规定载乘一人的乘用车，在每小时50公里紧急制动的距离小于19米，载乘四人时的紧急制动的距离小于20米。另外，还要注意的是ABS防抱死装置是否会出现拖带的现象，停车制动要选择在坡道上进行，并且车头向上和车头向下分别测试。</w:t>
      </w:r>
    </w:p>
    <w:p>
      <w:pPr>
        <w:rPr>
          <w:rFonts w:hint="eastAsia"/>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19F"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auto"/>
    <w:pitch w:val="default"/>
    <w:sig w:usb0="E0002AFF" w:usb1="C0007843" w:usb2="00000009" w:usb3="00000000" w:csb0="400001FF" w:csb1="FFFF0000"/>
  </w:font>
  <w:font w:name="sans 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hint="eastAsia" w:eastAsiaTheme="minorEastAsia"/>
        <w:lang w:eastAsia="zh-CN"/>
      </w:rPr>
    </w:pPr>
    <w:r>
      <w:rPr>
        <w:rFonts w:hint="eastAsia" w:eastAsiaTheme="minorEastAsia"/>
        <w:lang w:eastAsia="zh-CN"/>
      </w:rPr>
      <w:drawing>
        <wp:inline distT="0" distB="0" distL="114300" distR="114300">
          <wp:extent cx="2804160" cy="345440"/>
          <wp:effectExtent l="0" t="0" r="0" b="16510"/>
          <wp:docPr id="3" name="图片 3" descr="透明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透明水印"/>
                  <pic:cNvPicPr>
                    <a:picLocks noChangeAspect="1"/>
                  </pic:cNvPicPr>
                </pic:nvPicPr>
                <pic:blipFill>
                  <a:blip r:embed="rId1"/>
                  <a:stretch>
                    <a:fillRect/>
                  </a:stretch>
                </pic:blipFill>
                <pic:spPr>
                  <a:xfrm>
                    <a:off x="0" y="0"/>
                    <a:ext cx="2804160" cy="345440"/>
                  </a:xfrm>
                  <a:prstGeom prst="rect">
                    <a:avLst/>
                  </a:prstGeom>
                </pic:spPr>
              </pic:pic>
            </a:graphicData>
          </a:graphic>
        </wp:inline>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eastAsiaTheme="minorEastAsia"/>
        <w:lang w:val="en-US" w:eastAsia="zh-CN"/>
      </w:rPr>
    </w:pPr>
    <w:r>
      <w:rPr>
        <w:sz w:val="18"/>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4511040" cy="1127760"/>
          <wp:effectExtent l="1010285" t="0" r="1252855" b="0"/>
          <wp:wrapNone/>
          <wp:docPr id="4" name="WordPictureWatermark1534625811" descr="灰色水印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PictureWatermark1534625811" descr="灰色水印2"/>
                  <pic:cNvPicPr>
                    <a:picLocks noChangeAspect="1"/>
                  </pic:cNvPicPr>
                </pic:nvPicPr>
                <pic:blipFill>
                  <a:blip r:embed="rId1"/>
                  <a:stretch>
                    <a:fillRect/>
                  </a:stretch>
                </pic:blipFill>
                <pic:spPr>
                  <a:xfrm rot="-2700000">
                    <a:off x="0" y="0"/>
                    <a:ext cx="4511040" cy="1127760"/>
                  </a:xfrm>
                  <a:prstGeom prst="rect">
                    <a:avLst/>
                  </a:prstGeom>
                  <a:noFill/>
                  <a:ln w="9525">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FB2870"/>
    <w:rsid w:val="4F28284D"/>
    <w:rsid w:val="63C50228"/>
    <w:rsid w:val="647F0C75"/>
    <w:rsid w:val="69FB2870"/>
    <w:rsid w:val="6AFD7CC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kern w:val="44"/>
      <w:sz w:val="24"/>
      <w:szCs w:val="24"/>
      <w:lang w:val="en-US" w:eastAsia="zh-CN" w:bidi="ar"/>
    </w:rPr>
  </w:style>
  <w:style w:type="character" w:default="1" w:styleId="6">
    <w:name w:val="Default Paragraph Font"/>
    <w:semiHidden/>
    <w:qFormat/>
    <w:uiPriority w:val="0"/>
  </w:style>
  <w:style w:type="table" w:default="1" w:styleId="16">
    <w:name w:val="Normal Table"/>
    <w:semiHidden/>
    <w:qFormat/>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style>
  <w:style w:type="character" w:styleId="8">
    <w:name w:val="FollowedHyperlink"/>
    <w:basedOn w:val="6"/>
    <w:qFormat/>
    <w:uiPriority w:val="0"/>
    <w:rPr>
      <w:color w:val="006A92"/>
      <w:u w:val="none"/>
    </w:rPr>
  </w:style>
  <w:style w:type="character" w:styleId="9">
    <w:name w:val="Emphasis"/>
    <w:basedOn w:val="6"/>
    <w:qFormat/>
    <w:uiPriority w:val="0"/>
  </w:style>
  <w:style w:type="character" w:styleId="10">
    <w:name w:val="HTML Definition"/>
    <w:basedOn w:val="6"/>
    <w:qFormat/>
    <w:uiPriority w:val="0"/>
  </w:style>
  <w:style w:type="character" w:styleId="11">
    <w:name w:val="HTML Acronym"/>
    <w:basedOn w:val="6"/>
    <w:qFormat/>
    <w:uiPriority w:val="0"/>
  </w:style>
  <w:style w:type="character" w:styleId="12">
    <w:name w:val="HTML Variable"/>
    <w:basedOn w:val="6"/>
    <w:qFormat/>
    <w:uiPriority w:val="0"/>
  </w:style>
  <w:style w:type="character" w:styleId="13">
    <w:name w:val="Hyperlink"/>
    <w:basedOn w:val="6"/>
    <w:qFormat/>
    <w:uiPriority w:val="0"/>
    <w:rPr>
      <w:color w:val="006A92"/>
      <w:u w:val="none"/>
    </w:rPr>
  </w:style>
  <w:style w:type="character" w:styleId="14">
    <w:name w:val="HTML Code"/>
    <w:basedOn w:val="6"/>
    <w:qFormat/>
    <w:uiPriority w:val="0"/>
    <w:rPr>
      <w:rFonts w:ascii="Courier New" w:hAnsi="Courier New"/>
      <w:sz w:val="20"/>
    </w:rPr>
  </w:style>
  <w:style w:type="character" w:styleId="15">
    <w:name w:val="HTML Cite"/>
    <w:basedOn w:val="6"/>
    <w:qFormat/>
    <w:uiPriority w:val="0"/>
  </w:style>
  <w:style w:type="paragraph" w:customStyle="1" w:styleId="17">
    <w:name w:val="_Style 16"/>
    <w:basedOn w:val="1"/>
    <w:next w:val="1"/>
    <w:qFormat/>
    <w:uiPriority w:val="0"/>
    <w:pPr>
      <w:pBdr>
        <w:bottom w:val="single" w:color="auto" w:sz="6" w:space="1"/>
      </w:pBdr>
      <w:jc w:val="center"/>
    </w:pPr>
    <w:rPr>
      <w:rFonts w:ascii="Arial" w:eastAsia="宋体"/>
      <w:vanish/>
      <w:sz w:val="16"/>
    </w:rPr>
  </w:style>
  <w:style w:type="paragraph" w:customStyle="1" w:styleId="18">
    <w:name w:val="_Style 17"/>
    <w:basedOn w:val="1"/>
    <w:next w:val="1"/>
    <w:qFormat/>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Office_10.1.0.6690_F1E327BC-269C-435d-A152-05C5408002CA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2017-06-05T08:48:00Z</dcterms:created>
  <dc:creator>Administrator</dc:creator>
  <cp:lastModifiedBy>he</cp:lastModifiedBy>
  <dcterms:modified xsi:type="dcterms:W3CDTF">2017-08-17T06:13:33Z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2052-10.1.0.6690</vt:lpwstr>
  </property>
</Properties>
</file>